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AD9F8">
      <w:pPr>
        <w:widowControl w:val="0"/>
        <w:snapToGrid w:val="0"/>
        <w:ind w:right="16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 w14:paraId="050A8440">
      <w:pPr>
        <w:spacing w:before="100" w:beforeAutospacing="1" w:after="100" w:afterAutospacing="1" w:line="700" w:lineRule="exact"/>
        <w:ind w:right="56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认定</w:t>
      </w:r>
      <w:r>
        <w:rPr>
          <w:rFonts w:hint="eastAsia" w:ascii="方正小标宋简体" w:eastAsia="方正小标宋简体"/>
          <w:sz w:val="44"/>
          <w:szCs w:val="44"/>
        </w:rPr>
        <w:t>成都市安宁疗护定点机构名单</w:t>
      </w:r>
    </w:p>
    <w:tbl>
      <w:tblPr>
        <w:tblStyle w:val="2"/>
        <w:tblW w:w="8954" w:type="dxa"/>
        <w:tblInd w:w="-1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818"/>
        <w:gridCol w:w="4125"/>
        <w:gridCol w:w="2057"/>
      </w:tblGrid>
      <w:tr w14:paraId="2E47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所在区（市）县</w:t>
            </w:r>
          </w:p>
        </w:tc>
        <w:tc>
          <w:tcPr>
            <w:tcW w:w="4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2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</w:t>
            </w:r>
            <w:r>
              <w:rPr>
                <w:rFonts w:hint="eastAsia" w:ascii="仿宋_GB2312" w:hAnsi="宋体" w:cs="仿宋_GB2312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  <w:r>
              <w:rPr>
                <w:rFonts w:hint="eastAsia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成都市安宁疗护定点机构</w:t>
            </w:r>
          </w:p>
        </w:tc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26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安宁疗护建设及服务</w:t>
            </w:r>
          </w:p>
          <w:p w14:paraId="6D871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管理能力</w:t>
            </w:r>
          </w:p>
        </w:tc>
      </w:tr>
      <w:tr w14:paraId="54E8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6CE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E10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8EB80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B20D0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D6E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3A8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714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A15E0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8A62A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F1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四川天府新区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7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四川天府新区和养颐连老年病医院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D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</w:t>
            </w:r>
          </w:p>
        </w:tc>
      </w:tr>
      <w:tr w14:paraId="1E648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A6C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6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四川泰康医院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3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</w:t>
            </w:r>
          </w:p>
        </w:tc>
      </w:tr>
      <w:tr w14:paraId="7A802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766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2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四川天府新区太平中心卫生院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8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</w:t>
            </w:r>
          </w:p>
        </w:tc>
      </w:tr>
      <w:tr w14:paraId="0ACE7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2A0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  <w:t>东部新区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F0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成都东部新区三岔中心卫生院（成都东部新区第三人民医院）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3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</w:t>
            </w:r>
          </w:p>
        </w:tc>
      </w:tr>
      <w:tr w14:paraId="1DEBF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DBF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  <w:t>金牛区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5C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中国五冶集团有限公司医院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F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</w:t>
            </w:r>
          </w:p>
        </w:tc>
      </w:tr>
      <w:tr w14:paraId="3D33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4E53">
            <w:pPr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  <w:t>武侯区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73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成都武侯西南医院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8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</w:t>
            </w:r>
          </w:p>
        </w:tc>
      </w:tr>
      <w:tr w14:paraId="7F645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AB51">
            <w:pPr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  <w:t>龙泉驿区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70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成都市龙泉驿区龙泉平安社区卫生服务中心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A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</w:t>
            </w:r>
          </w:p>
        </w:tc>
      </w:tr>
      <w:tr w14:paraId="35F09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D8F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  <w:t>温江区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58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成都市温江区寿安镇中心卫生院玉石分院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E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</w:t>
            </w:r>
          </w:p>
        </w:tc>
      </w:tr>
      <w:tr w14:paraId="39486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E9F8">
            <w:pPr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双流区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27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成都市第七人民医院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E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</w:t>
            </w:r>
          </w:p>
        </w:tc>
      </w:tr>
      <w:tr w14:paraId="09929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1DA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  <w:t>郫都区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E8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成都市郫都区中医医院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A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</w:t>
            </w:r>
          </w:p>
        </w:tc>
      </w:tr>
      <w:tr w14:paraId="570C0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688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  <w:t>都江堰市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B2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都江堰市精神卫生中心（都江堰市第三人民医院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5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</w:t>
            </w:r>
          </w:p>
        </w:tc>
      </w:tr>
      <w:tr w14:paraId="5A20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342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  <w:t>崇州市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F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崇州市崇庆街道社区卫生服务中心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1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</w:t>
            </w:r>
          </w:p>
        </w:tc>
      </w:tr>
      <w:tr w14:paraId="46975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8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8F1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7D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成都青城山医院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D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</w:t>
            </w:r>
          </w:p>
        </w:tc>
      </w:tr>
      <w:tr w14:paraId="5E131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8D47">
            <w:pPr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金堂县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45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金堂县赵镇社区卫生服务中心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F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</w:t>
            </w:r>
          </w:p>
        </w:tc>
      </w:tr>
      <w:tr w14:paraId="2367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5A1B">
            <w:pPr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蒲江县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A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成都蒲江颐养居老年病医院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D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</w:t>
            </w:r>
          </w:p>
        </w:tc>
      </w:tr>
    </w:tbl>
    <w:p w14:paraId="3F3C47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dmNWZmZGI0ZjZmNDY5ZmJkNTYzMTc0NzFmZjcifQ=="/>
  </w:docVars>
  <w:rsids>
    <w:rsidRoot w:val="00000000"/>
    <w:rsid w:val="1F94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9" w:lineRule="exact"/>
      <w:jc w:val="both"/>
    </w:pPr>
    <w:rPr>
      <w:rFonts w:ascii="Times New Roman" w:hAnsi="Times New Roman" w:eastAsia="仿宋_GB2312" w:cstheme="minorBidi"/>
      <w:snapToGrid w:val="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2024-11-04T06:04:46Z</dcterms:created>
  <dc:creator>X</dc:creator>
  <cp:lastModifiedBy>夏雪</cp:lastModifiedBy>
  <dcterms:modified xsi:type="dcterms:W3CDTF">2024-11-04T06:04:49Z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5AFC95EB59D446E0997CD8A3B346423B_12</vt:lpwstr>
  </property>
</Properties>
</file>